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3EEDD81" w:rsidR="00463675" w:rsidRDefault="00557D6F" w:rsidP="3B784340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  <w:r w:rsidRPr="3B784340">
        <w:rPr>
          <w:rFonts w:ascii="Arial" w:hAnsi="Arial" w:cs="Arial"/>
          <w:b/>
          <w:bCs/>
          <w:sz w:val="22"/>
          <w:szCs w:val="22"/>
        </w:rPr>
        <w:t>3GPP TSG-RAN WG2 Meeting #1</w:t>
      </w:r>
      <w:r w:rsidR="00867E1D" w:rsidRPr="3B784340">
        <w:rPr>
          <w:rFonts w:ascii="Arial" w:hAnsi="Arial" w:cs="Arial"/>
          <w:b/>
          <w:bCs/>
          <w:sz w:val="22"/>
          <w:szCs w:val="22"/>
        </w:rPr>
        <w:t>10</w:t>
      </w:r>
      <w:r w:rsidR="006A2E30" w:rsidRPr="3B784340"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="00E5415D" w:rsidRPr="3B784340">
        <w:rPr>
          <w:rFonts w:ascii="Arial" w:hAnsi="Arial" w:cs="Arial"/>
          <w:b/>
          <w:bCs/>
          <w:sz w:val="22"/>
          <w:szCs w:val="22"/>
        </w:rPr>
        <w:t xml:space="preserve"> </w:t>
      </w:r>
      <w:r w:rsidR="00D24338" w:rsidRPr="3B784340">
        <w:rPr>
          <w:rFonts w:ascii="Arial" w:hAnsi="Arial" w:cs="Arial"/>
          <w:b/>
          <w:bCs/>
          <w:sz w:val="22"/>
          <w:szCs w:val="22"/>
        </w:rPr>
        <w:t>R2-</w:t>
      </w:r>
      <w:r w:rsidR="00317F7C" w:rsidRPr="3B784340">
        <w:rPr>
          <w:rFonts w:ascii="Arial" w:hAnsi="Arial" w:cs="Arial"/>
          <w:b/>
          <w:bCs/>
          <w:sz w:val="22"/>
          <w:szCs w:val="22"/>
        </w:rPr>
        <w:t>20</w:t>
      </w:r>
      <w:r w:rsidR="1E34F503" w:rsidRPr="3B784340">
        <w:rPr>
          <w:rFonts w:ascii="Arial" w:hAnsi="Arial" w:cs="Arial"/>
          <w:b/>
          <w:bCs/>
          <w:sz w:val="22"/>
          <w:szCs w:val="22"/>
        </w:rPr>
        <w:t>05</w:t>
      </w:r>
      <w:r w:rsidR="4F972A4D" w:rsidRPr="3B784340">
        <w:rPr>
          <w:rFonts w:ascii="Arial" w:hAnsi="Arial" w:cs="Arial"/>
          <w:b/>
          <w:bCs/>
          <w:sz w:val="22"/>
          <w:szCs w:val="22"/>
        </w:rPr>
        <w:t>225</w:t>
      </w:r>
    </w:p>
    <w:p w14:paraId="619B785A" w14:textId="43220D5F" w:rsidR="00463675" w:rsidRDefault="000F15CC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867E1D">
        <w:rPr>
          <w:rFonts w:ascii="Arial" w:hAnsi="Arial" w:cs="Arial"/>
          <w:b/>
          <w:bCs/>
          <w:sz w:val="22"/>
        </w:rPr>
        <w:t>01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 w:rsidR="00867E1D">
        <w:rPr>
          <w:rFonts w:ascii="Arial" w:hAnsi="Arial" w:cs="Arial"/>
          <w:b/>
          <w:bCs/>
          <w:sz w:val="22"/>
        </w:rPr>
        <w:t>12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 w:rsidR="00867E1D">
        <w:rPr>
          <w:rFonts w:ascii="Arial" w:hAnsi="Arial" w:cs="Arial"/>
          <w:b/>
          <w:bCs/>
          <w:sz w:val="22"/>
        </w:rPr>
        <w:t>June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317F7C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7D6BF13F" w14:textId="0ABE235A" w:rsidR="00867E1D" w:rsidRDefault="00463675" w:rsidP="3B78434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B784340">
        <w:rPr>
          <w:rFonts w:ascii="Arial" w:hAnsi="Arial" w:cs="Arial"/>
          <w:b/>
          <w:bCs/>
        </w:rPr>
        <w:t>Title:</w:t>
      </w:r>
      <w:r w:rsidRPr="00385529">
        <w:rPr>
          <w:rFonts w:ascii="Arial" w:hAnsi="Arial" w:cs="Arial"/>
          <w:b/>
        </w:rPr>
        <w:tab/>
      </w:r>
      <w:r w:rsidR="007A1C3A" w:rsidRPr="007A1C3A">
        <w:rPr>
          <w:rFonts w:ascii="Arial" w:hAnsi="Arial" w:cs="Arial"/>
          <w:b/>
          <w:highlight w:val="yellow"/>
        </w:rPr>
        <w:t>Draft</w:t>
      </w:r>
      <w:r w:rsidR="007A1C3A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 w:rsidRPr="3B784340">
        <w:rPr>
          <w:rFonts w:ascii="Arial" w:hAnsi="Arial" w:cs="Arial"/>
        </w:rPr>
        <w:t xml:space="preserve">S on </w:t>
      </w:r>
      <w:r w:rsidR="00867E1D" w:rsidRPr="00867E1D">
        <w:rPr>
          <w:rFonts w:ascii="Arial" w:hAnsi="Arial" w:cs="Arial"/>
        </w:rPr>
        <w:t>Signalling based MDT priority in DC</w:t>
      </w:r>
    </w:p>
    <w:p w14:paraId="5186F3C4" w14:textId="1F9049C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142800B" w14:textId="358AC79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867E1D">
        <w:rPr>
          <w:rFonts w:ascii="Arial" w:hAnsi="Arial" w:cs="Arial"/>
          <w:bCs/>
        </w:rPr>
        <w:t>R3-202869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23E14F8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67E1D">
        <w:rPr>
          <w:rFonts w:ascii="Arial" w:hAnsi="Arial" w:cs="Arial"/>
          <w:bCs/>
          <w:lang w:val="en-US"/>
        </w:rPr>
        <w:t>NR_SON_MDT-Core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0D110F1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67E1D">
        <w:rPr>
          <w:rFonts w:ascii="Arial" w:hAnsi="Arial" w:cs="Arial"/>
          <w:bCs/>
        </w:rPr>
        <w:t>RAN3, SA5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16BF90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67E1D">
        <w:rPr>
          <w:rFonts w:cs="Arial"/>
          <w:b w:val="0"/>
          <w:bCs/>
        </w:rPr>
        <w:t>Malgorzata Tomala</w:t>
      </w:r>
    </w:p>
    <w:p w14:paraId="2748A78E" w14:textId="0E0272D9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 w:rsidR="00867E1D">
        <w:rPr>
          <w:rFonts w:cs="Arial"/>
          <w:b w:val="0"/>
          <w:bCs/>
          <w:lang w:val="fr-FR"/>
        </w:rPr>
        <w:t>malgorzata.tomala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1343E8CF" w:rsidR="00E57BA2" w:rsidRPr="00994606" w:rsidRDefault="002E35DF" w:rsidP="00E7017E">
      <w:pPr>
        <w:pStyle w:val="Header"/>
        <w:spacing w:after="120"/>
        <w:rPr>
          <w:rFonts w:ascii="Arial" w:hAnsi="Arial" w:cs="Arial"/>
        </w:rPr>
      </w:pPr>
      <w:r w:rsidRPr="00994606">
        <w:rPr>
          <w:rFonts w:ascii="Arial" w:hAnsi="Arial" w:cs="Arial"/>
        </w:rPr>
        <w:t>Ran2 would like to thank RAN3 for the LS on Logged MDT status, and would like to clarify what follows:</w:t>
      </w:r>
    </w:p>
    <w:p w14:paraId="2F47185B" w14:textId="61C9FD70" w:rsidR="002E35DF" w:rsidRPr="00994606" w:rsidRDefault="002E35DF" w:rsidP="002E35DF">
      <w:pPr>
        <w:pStyle w:val="Header"/>
        <w:numPr>
          <w:ilvl w:val="0"/>
          <w:numId w:val="12"/>
        </w:numPr>
        <w:spacing w:after="120"/>
        <w:rPr>
          <w:rFonts w:ascii="Arial" w:hAnsi="Arial" w:cs="Arial"/>
        </w:rPr>
      </w:pPr>
      <w:r w:rsidRPr="00994606">
        <w:rPr>
          <w:rFonts w:ascii="Arial" w:hAnsi="Arial" w:cs="Arial"/>
        </w:rPr>
        <w:t>The section 5.4.1.3 of TS37.320, where the cited requirement in RAN3 LS (R3-202869) come from, has been dedicated to Immediate MDT in EN-DC</w:t>
      </w:r>
    </w:p>
    <w:p w14:paraId="76C02736" w14:textId="46495E7E" w:rsidR="00994606" w:rsidRPr="00994606" w:rsidRDefault="00CF2543" w:rsidP="007E2EA9">
      <w:pPr>
        <w:pStyle w:val="Header"/>
        <w:numPr>
          <w:ilvl w:val="0"/>
          <w:numId w:val="12"/>
        </w:numPr>
        <w:spacing w:after="120"/>
        <w:rPr>
          <w:rFonts w:ascii="Arial" w:hAnsi="Arial" w:cs="Arial"/>
        </w:rPr>
      </w:pPr>
      <w:bookmarkStart w:id="0" w:name="_GoBack"/>
      <w:bookmarkEnd w:id="0"/>
      <w:r w:rsidRPr="3B784340">
        <w:rPr>
          <w:rFonts w:ascii="Arial" w:hAnsi="Arial" w:cs="Arial"/>
        </w:rPr>
        <w:t>While in RAN2 understanding, the SN (gNB) may receive MDT configurations from different OAM domain, RAN2 inten</w:t>
      </w:r>
      <w:r w:rsidR="00994606" w:rsidRPr="3B784340">
        <w:rPr>
          <w:rFonts w:ascii="Arial" w:hAnsi="Arial" w:cs="Arial"/>
        </w:rPr>
        <w:t>tion was</w:t>
      </w:r>
      <w:r w:rsidRPr="3B784340">
        <w:rPr>
          <w:rFonts w:ascii="Arial" w:hAnsi="Arial" w:cs="Arial"/>
        </w:rPr>
        <w:t xml:space="preserve"> to</w:t>
      </w:r>
      <w:r w:rsidR="008F7ABE" w:rsidRPr="3B784340">
        <w:rPr>
          <w:rFonts w:ascii="Arial" w:hAnsi="Arial" w:cs="Arial"/>
        </w:rPr>
        <w:t xml:space="preserve"> guide that some new restrictions should apply to synchronize MDT configurations coming independently to the UE, and ensure priority for </w:t>
      </w:r>
      <w:r w:rsidR="007A1C3A" w:rsidRPr="3B784340">
        <w:rPr>
          <w:rFonts w:ascii="Arial" w:hAnsi="Arial" w:cs="Arial"/>
        </w:rPr>
        <w:t>Signalling</w:t>
      </w:r>
      <w:r w:rsidR="008F7ABE" w:rsidRPr="3B784340">
        <w:rPr>
          <w:rFonts w:ascii="Arial" w:hAnsi="Arial" w:cs="Arial"/>
        </w:rPr>
        <w:t xml:space="preserve"> based MDT in Dual Connectivity</w:t>
      </w:r>
    </w:p>
    <w:p w14:paraId="33D99AFC" w14:textId="0484920E" w:rsidR="426FD359" w:rsidRDefault="426FD359" w:rsidP="3B784340">
      <w:pPr>
        <w:pStyle w:val="Header"/>
        <w:numPr>
          <w:ilvl w:val="0"/>
          <w:numId w:val="12"/>
        </w:numPr>
        <w:spacing w:after="120"/>
        <w:rPr>
          <w:rFonts w:ascii="Arial" w:hAnsi="Arial" w:cs="Arial"/>
        </w:rPr>
      </w:pPr>
      <w:proofErr w:type="gramStart"/>
      <w:r w:rsidRPr="3B784340">
        <w:rPr>
          <w:rFonts w:ascii="Arial" w:hAnsi="Arial" w:cs="Arial"/>
        </w:rPr>
        <w:t>In particular, SN</w:t>
      </w:r>
      <w:proofErr w:type="gramEnd"/>
      <w:r w:rsidRPr="3B784340">
        <w:rPr>
          <w:rFonts w:ascii="Arial" w:hAnsi="Arial" w:cs="Arial"/>
        </w:rPr>
        <w:t xml:space="preserve"> </w:t>
      </w:r>
      <w:r w:rsidR="41A3E530" w:rsidRPr="3B784340">
        <w:rPr>
          <w:rFonts w:ascii="Arial" w:hAnsi="Arial" w:cs="Arial"/>
        </w:rPr>
        <w:t xml:space="preserve">should be </w:t>
      </w:r>
      <w:r w:rsidR="007A1C3A" w:rsidRPr="3B784340">
        <w:rPr>
          <w:rFonts w:ascii="Arial" w:hAnsi="Arial" w:cs="Arial"/>
        </w:rPr>
        <w:t>restricted</w:t>
      </w:r>
      <w:r w:rsidR="41A3E530" w:rsidRPr="3B784340">
        <w:rPr>
          <w:rFonts w:ascii="Arial" w:hAnsi="Arial" w:cs="Arial"/>
        </w:rPr>
        <w:t xml:space="preserve"> </w:t>
      </w:r>
      <w:r w:rsidRPr="3B784340">
        <w:rPr>
          <w:rFonts w:ascii="Arial" w:hAnsi="Arial" w:cs="Arial"/>
        </w:rPr>
        <w:t xml:space="preserve">from selecting the same UE for </w:t>
      </w:r>
      <w:r w:rsidR="233425BF" w:rsidRPr="3B784340">
        <w:rPr>
          <w:rFonts w:ascii="Arial" w:hAnsi="Arial" w:cs="Arial"/>
        </w:rPr>
        <w:t>configuration of Management based MDT, if case Signalling based MDT has been configured for EN-DC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38C25F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F2543">
        <w:rPr>
          <w:rFonts w:ascii="Arial" w:hAnsi="Arial" w:cs="Arial"/>
          <w:b/>
        </w:rPr>
        <w:t>RAN3, SA5</w:t>
      </w:r>
      <w:r>
        <w:rPr>
          <w:rFonts w:ascii="Arial" w:hAnsi="Arial" w:cs="Arial"/>
          <w:b/>
        </w:rPr>
        <w:t xml:space="preserve"> group.</w:t>
      </w:r>
    </w:p>
    <w:p w14:paraId="61BB3C70" w14:textId="362DDED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867E1D">
        <w:rPr>
          <w:rFonts w:ascii="Arial" w:hAnsi="Arial" w:cs="Arial"/>
        </w:rPr>
        <w:t xml:space="preserve">RAN3 and SA5 to </w:t>
      </w:r>
      <w:r w:rsidR="007E2EA9">
        <w:rPr>
          <w:rFonts w:ascii="Arial" w:hAnsi="Arial" w:cs="Arial"/>
        </w:rPr>
        <w:t>take the RAN2 considerations into account, and provide feedback, if any.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451C0B48" w14:textId="21ACDED7" w:rsidR="00CF669B" w:rsidRDefault="00CF669B" w:rsidP="00CF66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0596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E2EA9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– </w:t>
      </w:r>
      <w:r w:rsidR="00C13B0A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C13B0A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E2EA9">
        <w:rPr>
          <w:rFonts w:ascii="Arial" w:hAnsi="Arial" w:cs="Arial"/>
          <w:bCs/>
        </w:rPr>
        <w:t>e-meeting</w:t>
      </w:r>
    </w:p>
    <w:p w14:paraId="581542A1" w14:textId="02145AB5" w:rsidR="00085CE6" w:rsidRDefault="00085CE6" w:rsidP="00085CE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 – 13 November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6077F" w14:textId="77777777" w:rsidR="00015D4B" w:rsidRDefault="00015D4B">
      <w:r>
        <w:separator/>
      </w:r>
    </w:p>
  </w:endnote>
  <w:endnote w:type="continuationSeparator" w:id="0">
    <w:p w14:paraId="4ACFB204" w14:textId="77777777" w:rsidR="00015D4B" w:rsidRDefault="00015D4B">
      <w:r>
        <w:continuationSeparator/>
      </w:r>
    </w:p>
  </w:endnote>
  <w:endnote w:type="continuationNotice" w:id="1">
    <w:p w14:paraId="4E6A24DA" w14:textId="77777777" w:rsidR="00015D4B" w:rsidRDefault="00015D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73253" w14:textId="77777777" w:rsidR="00015D4B" w:rsidRDefault="00015D4B">
      <w:r>
        <w:separator/>
      </w:r>
    </w:p>
  </w:footnote>
  <w:footnote w:type="continuationSeparator" w:id="0">
    <w:p w14:paraId="633C5610" w14:textId="77777777" w:rsidR="00015D4B" w:rsidRDefault="00015D4B">
      <w:r>
        <w:continuationSeparator/>
      </w:r>
    </w:p>
  </w:footnote>
  <w:footnote w:type="continuationNotice" w:id="1">
    <w:p w14:paraId="54A7AD2A" w14:textId="77777777" w:rsidR="00015D4B" w:rsidRDefault="00015D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525D8"/>
    <w:multiLevelType w:val="hybridMultilevel"/>
    <w:tmpl w:val="A024139C"/>
    <w:lvl w:ilvl="0" w:tplc="CBFE6C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3B0767"/>
    <w:multiLevelType w:val="hybridMultilevel"/>
    <w:tmpl w:val="C7CC593A"/>
    <w:lvl w:ilvl="0" w:tplc="AEC088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5D4B"/>
    <w:rsid w:val="0003565A"/>
    <w:rsid w:val="0003719B"/>
    <w:rsid w:val="00045511"/>
    <w:rsid w:val="00085CE6"/>
    <w:rsid w:val="00086D22"/>
    <w:rsid w:val="000D113A"/>
    <w:rsid w:val="000F12FD"/>
    <w:rsid w:val="000F15CC"/>
    <w:rsid w:val="001063EA"/>
    <w:rsid w:val="00126CCE"/>
    <w:rsid w:val="001576BB"/>
    <w:rsid w:val="00163412"/>
    <w:rsid w:val="00177DA3"/>
    <w:rsid w:val="00193164"/>
    <w:rsid w:val="001A7080"/>
    <w:rsid w:val="001A7876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623F"/>
    <w:rsid w:val="002A0310"/>
    <w:rsid w:val="002A0886"/>
    <w:rsid w:val="002A542F"/>
    <w:rsid w:val="002A6E4C"/>
    <w:rsid w:val="002D095E"/>
    <w:rsid w:val="002E35DF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6FCD"/>
    <w:rsid w:val="006F7688"/>
    <w:rsid w:val="00701A2B"/>
    <w:rsid w:val="007261FF"/>
    <w:rsid w:val="007822EF"/>
    <w:rsid w:val="00787EAC"/>
    <w:rsid w:val="007A1C3A"/>
    <w:rsid w:val="007A671D"/>
    <w:rsid w:val="007E2EA9"/>
    <w:rsid w:val="00806E3A"/>
    <w:rsid w:val="0084501F"/>
    <w:rsid w:val="00845F63"/>
    <w:rsid w:val="0084604E"/>
    <w:rsid w:val="008612CD"/>
    <w:rsid w:val="00865ED7"/>
    <w:rsid w:val="00867E1D"/>
    <w:rsid w:val="00876787"/>
    <w:rsid w:val="00881F64"/>
    <w:rsid w:val="008831D9"/>
    <w:rsid w:val="00883DB4"/>
    <w:rsid w:val="00892B0D"/>
    <w:rsid w:val="008D1B54"/>
    <w:rsid w:val="008F358E"/>
    <w:rsid w:val="008F581B"/>
    <w:rsid w:val="008F7ABE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4606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0111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F2543"/>
    <w:rsid w:val="00CF669B"/>
    <w:rsid w:val="00D24338"/>
    <w:rsid w:val="00D40BEF"/>
    <w:rsid w:val="00D42DF3"/>
    <w:rsid w:val="00D65530"/>
    <w:rsid w:val="00D74A1C"/>
    <w:rsid w:val="00D75660"/>
    <w:rsid w:val="00D876BF"/>
    <w:rsid w:val="00DC6474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D3596"/>
    <w:rsid w:val="00FE7C70"/>
    <w:rsid w:val="027DDBB8"/>
    <w:rsid w:val="070A666B"/>
    <w:rsid w:val="0DC7B83E"/>
    <w:rsid w:val="1BD860FA"/>
    <w:rsid w:val="1E34F503"/>
    <w:rsid w:val="233425BF"/>
    <w:rsid w:val="2DE05F3D"/>
    <w:rsid w:val="303D8A49"/>
    <w:rsid w:val="37B0E347"/>
    <w:rsid w:val="3B784340"/>
    <w:rsid w:val="3FFA42F7"/>
    <w:rsid w:val="41A3E530"/>
    <w:rsid w:val="426FD359"/>
    <w:rsid w:val="4F972A4D"/>
    <w:rsid w:val="68B89B36"/>
    <w:rsid w:val="7601E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E35DF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5AIRPNAIUNRU-1774131100-1211</_dlc_DocId>
    <_dlc_DocIdUrl xmlns="71c5aaf6-e6ce-465b-b873-5148d2a4c105">
      <Url>https://nokia.sharepoint.com/sites/c5g/projects/nas/_layouts/15/DocIdRedir.aspx?ID=5AIRPNAIUNRU-1774131100-1211</Url>
      <Description>5AIRPNAIUNRU-1774131100-1211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73094-AACA-4916-8511-83CDB81AD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1296</Characters>
  <Application>Microsoft Office Word</Application>
  <DocSecurity>0</DocSecurity>
  <Lines>38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2</cp:revision>
  <cp:lastPrinted>2002-04-23T00:10:00Z</cp:lastPrinted>
  <dcterms:created xsi:type="dcterms:W3CDTF">2020-05-22T06:56:00Z</dcterms:created>
  <dcterms:modified xsi:type="dcterms:W3CDTF">2020-05-22T06:56:00Z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ff0aebd7-f7c8-4ddd-9f4f-83f42d81478c</vt:lpwstr>
  </property>
</Properties>
</file>